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1F1F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F1FB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1F1FBE" w:rsidRPr="001F1FBE" w:rsidRDefault="001F1FBE" w:rsidP="001F1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</w:pPr>
      <w:r w:rsidRPr="001F1FBE">
        <w:rPr>
          <w:rFonts w:ascii="Times New Roman" w:eastAsia="Times New Roman" w:hAnsi="Times New Roman" w:cs="Times New Roman"/>
          <w:b/>
          <w:sz w:val="24"/>
          <w:szCs w:val="36"/>
          <w:lang w:eastAsia="lv-LV"/>
        </w:rPr>
        <w:t>Par zemes lietošanas mērķa noteikšanu daļai nekustamā īpašuma “Atvari” Mētrienas pagastā, Madonas novadā.</w:t>
      </w:r>
    </w:p>
    <w:p w:rsidR="001F1FBE" w:rsidRDefault="001F1FBE" w:rsidP="001F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2020. gada 15. jūlijā saņemts fiziskas personas, iesniegums (reģistrēts Madonas novada pašvaldībā 15.07.2020 ar Nr. MNP/2.1.3.6/20/657), ar lūgumu noteikt zemes vienības daļai nekustamajā īpašumā “Atvari”, Mētrienas pagasts, Madonas novads, kadastra apzīmējums 707600601058001,</w:t>
      </w:r>
      <w:r w:rsidRPr="00AF4DD5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0.58 ha platībā lietošanas mērķi un lietošanas mērķim piekrītošo zemes platību. </w:t>
      </w: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Nekustamajā īpašumā “Atvari”, Mētrienas pagasts, Madonas novads, kadastra numurs 7076 006 0105 reģistrēts nekustamā īpašuma lietošanas mērķis (kods 0101)-zeme, uz kuras galvenā saimnieciskā darbība ir lauksaimniecība.</w:t>
      </w: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2013-2025.gadam Teritorijas izmantošanas un apbūves noteikumi un Grafiskā daļa ” daļā teritorijas atļautā izmantošana ir lauku zemes (L1).</w:t>
      </w:r>
    </w:p>
    <w:p w:rsidR="001F1FBE" w:rsidRPr="00AF4DD5" w:rsidRDefault="001F1FBE" w:rsidP="00A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ar to paredzētā darbība atbilst Madonas novada teritorijas plānojumam. </w:t>
      </w: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AF4DD5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</w:t>
      </w:r>
      <w:r w:rsidR="00AF4DD5"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5.punktu un </w:t>
      </w:r>
      <w:proofErr w:type="spellStart"/>
      <w:r w:rsidR="00AF4DD5"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="00AF4DD5"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 w:rsidRPr="00AF4D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AF4DD5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F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F4D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F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F4D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F4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 w:rsidRPr="00AF4D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F4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AF4D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AF4DD5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AF4D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r w:rsidRPr="00AF4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Pr="00AF4DD5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F4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Pr="00AF4DD5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F4D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1FBE" w:rsidRPr="00AF4DD5" w:rsidRDefault="001F1FBE" w:rsidP="00AF4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Nekustamajā īpašumā “Atvari”, Mētrienas pagastā, Madonas novadā zemes vienības daļai ar kadastra apzīmējumu 7076 006 0105 8001, 0.58  ha platībā, noteikt nekustamā īpašuma lietošanas </w:t>
      </w:r>
      <w:proofErr w:type="spellStart"/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lietošanas</w:t>
      </w:r>
      <w:proofErr w:type="spellEnd"/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mērķi  </w:t>
      </w:r>
      <w:r w:rsidRPr="00AF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-</w:t>
      </w:r>
      <w:r w:rsidRPr="00AF4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Rūpnieciskās ražošanas uzņēmumu apbūve (kods 1001), atbilstoši grafiskajam pielikumam ( Pielikums Nr.1).  </w:t>
      </w:r>
    </w:p>
    <w:p w:rsidR="001F1FBE" w:rsidRPr="00AF4DD5" w:rsidRDefault="001F1FBE" w:rsidP="00AF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1F1FBE" w:rsidRPr="00AF4DD5" w:rsidRDefault="001F1FBE" w:rsidP="00AF4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F4D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1F1FBE" w:rsidRPr="00AF4DD5" w:rsidRDefault="001F1FBE" w:rsidP="00AF4D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AF4D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AF4DD5" w:rsidRDefault="00AF4DD5" w:rsidP="005F7EC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p w:rsidR="00C46C12" w:rsidRDefault="00C46C12" w:rsidP="005F7EC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AF4DD5" w:rsidRDefault="00AF4DD5" w:rsidP="00AF4DD5">
      <w:pPr>
        <w:keepNext/>
        <w:tabs>
          <w:tab w:val="right" w:pos="83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F4DD5" w:rsidRPr="001F1FBE" w:rsidRDefault="00AF4DD5" w:rsidP="00AF4DD5">
      <w:pPr>
        <w:keepNext/>
        <w:tabs>
          <w:tab w:val="right" w:pos="83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1F1FBE">
        <w:rPr>
          <w:rFonts w:ascii="Times New Roman" w:eastAsia="Times New Roman" w:hAnsi="Times New Roman" w:cs="Times New Roman"/>
          <w:bCs/>
          <w:i/>
          <w:sz w:val="24"/>
          <w:szCs w:val="24"/>
        </w:rPr>
        <w:t>R.Vucāne</w:t>
      </w:r>
      <w:proofErr w:type="spellEnd"/>
      <w:r w:rsidRPr="001F1FB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20228813</w:t>
      </w:r>
    </w:p>
    <w:p w:rsidR="00AF4DD5" w:rsidRPr="005B519E" w:rsidRDefault="00AF4DD5" w:rsidP="005F7EC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AF4DD5" w:rsidRPr="005B519E" w:rsidSect="00AF4DD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471DA"/>
    <w:multiLevelType w:val="hybridMultilevel"/>
    <w:tmpl w:val="D95AC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195"/>
    <w:multiLevelType w:val="hybridMultilevel"/>
    <w:tmpl w:val="D3EA64E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F4CC4"/>
    <w:multiLevelType w:val="hybridMultilevel"/>
    <w:tmpl w:val="6952C47A"/>
    <w:lvl w:ilvl="0" w:tplc="BFBA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8F74A6"/>
    <w:multiLevelType w:val="hybridMultilevel"/>
    <w:tmpl w:val="A6244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43"/>
  </w:num>
  <w:num w:numId="8">
    <w:abstractNumId w:val="31"/>
  </w:num>
  <w:num w:numId="9">
    <w:abstractNumId w:val="42"/>
  </w:num>
  <w:num w:numId="10">
    <w:abstractNumId w:val="8"/>
  </w:num>
  <w:num w:numId="11">
    <w:abstractNumId w:val="41"/>
  </w:num>
  <w:num w:numId="12">
    <w:abstractNumId w:val="21"/>
  </w:num>
  <w:num w:numId="13">
    <w:abstractNumId w:val="38"/>
  </w:num>
  <w:num w:numId="14">
    <w:abstractNumId w:val="33"/>
  </w:num>
  <w:num w:numId="15">
    <w:abstractNumId w:val="45"/>
  </w:num>
  <w:num w:numId="16">
    <w:abstractNumId w:val="39"/>
  </w:num>
  <w:num w:numId="17">
    <w:abstractNumId w:val="48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6"/>
  </w:num>
  <w:num w:numId="26">
    <w:abstractNumId w:val="35"/>
  </w:num>
  <w:num w:numId="27">
    <w:abstractNumId w:val="29"/>
  </w:num>
  <w:num w:numId="28">
    <w:abstractNumId w:val="22"/>
  </w:num>
  <w:num w:numId="29">
    <w:abstractNumId w:val="6"/>
  </w:num>
  <w:num w:numId="30">
    <w:abstractNumId w:val="2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40"/>
  </w:num>
  <w:num w:numId="34">
    <w:abstractNumId w:val="32"/>
  </w:num>
  <w:num w:numId="35">
    <w:abstractNumId w:val="34"/>
  </w:num>
  <w:num w:numId="36">
    <w:abstractNumId w:val="14"/>
  </w:num>
  <w:num w:numId="37">
    <w:abstractNumId w:val="49"/>
  </w:num>
  <w:num w:numId="38">
    <w:abstractNumId w:val="0"/>
  </w:num>
  <w:num w:numId="39">
    <w:abstractNumId w:val="37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6"/>
  </w:num>
  <w:num w:numId="45">
    <w:abstractNumId w:val="30"/>
  </w:num>
  <w:num w:numId="46">
    <w:abstractNumId w:val="47"/>
  </w:num>
  <w:num w:numId="47">
    <w:abstractNumId w:val="24"/>
  </w:num>
  <w:num w:numId="48">
    <w:abstractNumId w:val="27"/>
  </w:num>
  <w:num w:numId="49">
    <w:abstractNumId w:val="28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DD5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59986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4C51-B981-4237-ACDB-D6CC0BDB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260</cp:revision>
  <cp:lastPrinted>2020-07-01T08:47:00Z</cp:lastPrinted>
  <dcterms:created xsi:type="dcterms:W3CDTF">2020-01-30T14:39:00Z</dcterms:created>
  <dcterms:modified xsi:type="dcterms:W3CDTF">2020-07-23T10:02:00Z</dcterms:modified>
</cp:coreProperties>
</file>